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C0" w:rsidRPr="00FB3ACF" w:rsidRDefault="008C2AC0" w:rsidP="008C2AC0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B3ACF">
        <w:rPr>
          <w:rFonts w:ascii="Times New Roman" w:hAnsi="Times New Roman" w:cs="Times New Roman"/>
          <w:b/>
          <w:sz w:val="28"/>
          <w:szCs w:val="28"/>
        </w:rPr>
        <w:t>Информация за 2022 год</w:t>
      </w:r>
      <w:r w:rsidRPr="00FB3A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AC0" w:rsidRPr="008C2AC0" w:rsidRDefault="008C2AC0" w:rsidP="008C2AC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8C2AC0" w:rsidRPr="008C2AC0" w:rsidTr="008C2AC0">
        <w:tc>
          <w:tcPr>
            <w:tcW w:w="2464" w:type="dxa"/>
          </w:tcPr>
          <w:p w:rsidR="008C2AC0" w:rsidRPr="008C2AC0" w:rsidRDefault="008C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AC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C2AC0" w:rsidRPr="008C2AC0" w:rsidRDefault="008C2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C2AC0" w:rsidRPr="008C2AC0" w:rsidRDefault="008C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AC0">
              <w:rPr>
                <w:rFonts w:ascii="Times New Roman" w:hAnsi="Times New Roman" w:cs="Times New Roman"/>
                <w:sz w:val="28"/>
                <w:szCs w:val="28"/>
              </w:rPr>
              <w:t>об объеме образовательной деятельности, финансовое обеспечение которой осуществляется:</w:t>
            </w:r>
          </w:p>
        </w:tc>
        <w:tc>
          <w:tcPr>
            <w:tcW w:w="2464" w:type="dxa"/>
          </w:tcPr>
          <w:p w:rsidR="008C2AC0" w:rsidRPr="008C2AC0" w:rsidRDefault="008C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AC0"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 федерального бюджета</w:t>
            </w:r>
          </w:p>
        </w:tc>
        <w:tc>
          <w:tcPr>
            <w:tcW w:w="2464" w:type="dxa"/>
          </w:tcPr>
          <w:p w:rsidR="008C2AC0" w:rsidRPr="008C2AC0" w:rsidRDefault="008C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AC0">
              <w:rPr>
                <w:rFonts w:ascii="Times New Roman" w:hAnsi="Times New Roman" w:cs="Times New Roman"/>
                <w:sz w:val="28"/>
                <w:szCs w:val="28"/>
              </w:rPr>
              <w:t>за счет бюджетов субъектов Российской Федерации</w:t>
            </w:r>
          </w:p>
        </w:tc>
        <w:tc>
          <w:tcPr>
            <w:tcW w:w="2465" w:type="dxa"/>
          </w:tcPr>
          <w:p w:rsidR="008C2AC0" w:rsidRPr="008C2AC0" w:rsidRDefault="008C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AC0">
              <w:rPr>
                <w:rFonts w:ascii="Times New Roman" w:hAnsi="Times New Roman" w:cs="Times New Roman"/>
                <w:sz w:val="28"/>
                <w:szCs w:val="28"/>
              </w:rPr>
              <w:t>за счет местных бюджетов</w:t>
            </w:r>
          </w:p>
        </w:tc>
        <w:tc>
          <w:tcPr>
            <w:tcW w:w="2465" w:type="dxa"/>
          </w:tcPr>
          <w:p w:rsidR="008C2AC0" w:rsidRPr="008C2AC0" w:rsidRDefault="00E07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27F">
              <w:rPr>
                <w:rFonts w:ascii="Times New Roman" w:hAnsi="Times New Roman" w:cs="Times New Roman"/>
                <w:sz w:val="28"/>
                <w:szCs w:val="28"/>
              </w:rPr>
              <w:t>по договорам об оказани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платных образовательных услуг</w:t>
            </w:r>
          </w:p>
        </w:tc>
      </w:tr>
      <w:tr w:rsidR="00FB3ACF" w:rsidRPr="008C2AC0" w:rsidTr="007D49EB">
        <w:tc>
          <w:tcPr>
            <w:tcW w:w="2464" w:type="dxa"/>
          </w:tcPr>
          <w:p w:rsidR="00FB3ACF" w:rsidRPr="008C2AC0" w:rsidRDefault="00FB3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AC0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детский сад № 30</w:t>
            </w:r>
          </w:p>
        </w:tc>
        <w:tc>
          <w:tcPr>
            <w:tcW w:w="2464" w:type="dxa"/>
            <w:vAlign w:val="center"/>
          </w:tcPr>
          <w:p w:rsidR="00FB3ACF" w:rsidRPr="00FB3ACF" w:rsidRDefault="00FB3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ACF">
              <w:rPr>
                <w:rFonts w:ascii="Times New Roman" w:hAnsi="Times New Roman" w:cs="Times New Roman"/>
                <w:sz w:val="28"/>
                <w:szCs w:val="28"/>
              </w:rPr>
              <w:t>24 207 533,15</w:t>
            </w:r>
          </w:p>
        </w:tc>
        <w:tc>
          <w:tcPr>
            <w:tcW w:w="2464" w:type="dxa"/>
            <w:vAlign w:val="center"/>
          </w:tcPr>
          <w:p w:rsidR="00FB3ACF" w:rsidRPr="00FB3ACF" w:rsidRDefault="00FB3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A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64" w:type="dxa"/>
            <w:vAlign w:val="center"/>
          </w:tcPr>
          <w:p w:rsidR="00FB3ACF" w:rsidRPr="00FB3ACF" w:rsidRDefault="00FB3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ACF">
              <w:rPr>
                <w:rFonts w:ascii="Times New Roman" w:hAnsi="Times New Roman" w:cs="Times New Roman"/>
                <w:sz w:val="28"/>
                <w:szCs w:val="28"/>
              </w:rPr>
              <w:t>17 666 266,64</w:t>
            </w:r>
          </w:p>
        </w:tc>
        <w:tc>
          <w:tcPr>
            <w:tcW w:w="2465" w:type="dxa"/>
            <w:vAlign w:val="center"/>
          </w:tcPr>
          <w:p w:rsidR="00FB3ACF" w:rsidRPr="00FB3ACF" w:rsidRDefault="00FB3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ACF">
              <w:rPr>
                <w:rFonts w:ascii="Times New Roman" w:hAnsi="Times New Roman" w:cs="Times New Roman"/>
                <w:sz w:val="28"/>
                <w:szCs w:val="28"/>
              </w:rPr>
              <w:t>5 908 530,51</w:t>
            </w:r>
          </w:p>
        </w:tc>
        <w:tc>
          <w:tcPr>
            <w:tcW w:w="2465" w:type="dxa"/>
            <w:vAlign w:val="center"/>
          </w:tcPr>
          <w:p w:rsidR="00FB3ACF" w:rsidRPr="00FB3ACF" w:rsidRDefault="00FB3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ACF">
              <w:rPr>
                <w:rFonts w:ascii="Times New Roman" w:hAnsi="Times New Roman" w:cs="Times New Roman"/>
                <w:sz w:val="28"/>
                <w:szCs w:val="28"/>
              </w:rPr>
              <w:t>632 736,00</w:t>
            </w:r>
          </w:p>
        </w:tc>
      </w:tr>
    </w:tbl>
    <w:p w:rsidR="00B507A7" w:rsidRPr="008C2AC0" w:rsidRDefault="00B507A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07A7" w:rsidRPr="008C2AC0" w:rsidSect="008C2A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700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54"/>
    <w:rsid w:val="008C2AC0"/>
    <w:rsid w:val="00B507A7"/>
    <w:rsid w:val="00E0727F"/>
    <w:rsid w:val="00F81254"/>
    <w:rsid w:val="00FB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AC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uiPriority w:val="59"/>
    <w:rsid w:val="008C2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AC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uiPriority w:val="59"/>
    <w:rsid w:val="008C2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4C084-EE04-4705-BC9A-90344C98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2023-04-20T12:34:00Z</dcterms:created>
  <dcterms:modified xsi:type="dcterms:W3CDTF">2023-04-20T12:49:00Z</dcterms:modified>
</cp:coreProperties>
</file>