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E6" w:rsidRPr="00193CE6" w:rsidRDefault="00193CE6" w:rsidP="00193C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E6">
        <w:rPr>
          <w:rFonts w:ascii="Times New Roman" w:hAnsi="Times New Roman" w:cs="Times New Roman"/>
          <w:b/>
          <w:sz w:val="28"/>
          <w:szCs w:val="28"/>
        </w:rPr>
        <w:t>«Как правильно выбрать мультфильм для детского просмотра» </w:t>
      </w:r>
    </w:p>
    <w:p w:rsidR="00193CE6" w:rsidRPr="00193CE6" w:rsidRDefault="00193CE6" w:rsidP="00193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CE6">
        <w:rPr>
          <w:rFonts w:ascii="Times New Roman" w:hAnsi="Times New Roman" w:cs="Times New Roman"/>
          <w:b/>
          <w:sz w:val="28"/>
          <w:szCs w:val="28"/>
        </w:rPr>
        <w:br/>
      </w:r>
      <w:r w:rsidRPr="00193CE6">
        <w:rPr>
          <w:rFonts w:ascii="Times New Roman" w:hAnsi="Times New Roman" w:cs="Times New Roman"/>
          <w:sz w:val="28"/>
          <w:szCs w:val="28"/>
        </w:rPr>
        <w:t>1. Помните, что не каждый анимационный фильм предназначен для детской аудитории. Следует различать мультфильмы для детей и для взрослых. Детские мультфильмы всегда поучительные, добрые, познавательно-развлекательные. Мультфильмы с изображением крови, насилием, ярко выраженной негативной окраской могут нанести вред детской психике. </w:t>
      </w:r>
      <w:r w:rsidRPr="00193CE6">
        <w:rPr>
          <w:rFonts w:ascii="Times New Roman" w:hAnsi="Times New Roman" w:cs="Times New Roman"/>
          <w:sz w:val="28"/>
          <w:szCs w:val="28"/>
        </w:rPr>
        <w:br/>
        <w:t>2. Особое внимание следует уделять мультфильмам, где главные герои женского пола. Излишняя агрессивность или сексуальность героинь многих современных мультиков формирует у ребенка неправильный стереотип взаимоотношений между мужчиной и женщиной. Мультфильмы должны воспитывать и прививать в девочках, и в мальчиках моральные ценности и уважительное отношение к женщине. Хорошими примерами таких мультфильмов являются сюжеты про Василису Прекрасную, Царевну-Лягушку, героини которых обладают высокими моральными качествами: честны, добры, трудолюбивы. </w:t>
      </w:r>
      <w:r w:rsidRPr="00193CE6">
        <w:rPr>
          <w:rFonts w:ascii="Times New Roman" w:hAnsi="Times New Roman" w:cs="Times New Roman"/>
          <w:sz w:val="28"/>
          <w:szCs w:val="28"/>
        </w:rPr>
        <w:br/>
        <w:t>3. Немаловажное значение играют также качество и детальность прорисовки мультфильма. Для малышей лучше выбирать мультфильмы с  четкими, умеренно яркими картинками и персонажами, без лишних деталей. Хорошо если в мультике все предметы пропорциональны, ведь очень важно развивать у ребенка правильный глазомер. </w:t>
      </w:r>
      <w:r w:rsidRPr="00193CE6">
        <w:rPr>
          <w:rFonts w:ascii="Times New Roman" w:hAnsi="Times New Roman" w:cs="Times New Roman"/>
          <w:sz w:val="28"/>
          <w:szCs w:val="28"/>
        </w:rPr>
        <w:br/>
        <w:t xml:space="preserve">4. Осторожно относиться к выбору мультфильмов с фантастическими существами (мутанты, люди-пауки, супергерои и т.д.) со </w:t>
      </w:r>
      <w:proofErr w:type="spellStart"/>
      <w:r w:rsidRPr="00193CE6">
        <w:rPr>
          <w:rFonts w:ascii="Times New Roman" w:hAnsi="Times New Roman" w:cs="Times New Roman"/>
          <w:sz w:val="28"/>
          <w:szCs w:val="28"/>
        </w:rPr>
        <w:t>сверхспособностями</w:t>
      </w:r>
      <w:proofErr w:type="spellEnd"/>
      <w:r w:rsidRPr="00193CE6">
        <w:rPr>
          <w:rFonts w:ascii="Times New Roman" w:hAnsi="Times New Roman" w:cs="Times New Roman"/>
          <w:sz w:val="28"/>
          <w:szCs w:val="28"/>
        </w:rPr>
        <w:t>. Ребенок может захотеть повторить невыполнимые подвиги любимых героев. Прежде, чем смотреть мультфильмы такого плана, важно научить ребенка отличать мир фантазий от реальности. </w:t>
      </w:r>
      <w:r w:rsidRPr="00193CE6">
        <w:rPr>
          <w:rFonts w:ascii="Times New Roman" w:hAnsi="Times New Roman" w:cs="Times New Roman"/>
          <w:sz w:val="28"/>
          <w:szCs w:val="28"/>
        </w:rPr>
        <w:br/>
        <w:t xml:space="preserve">5. При выборе мультфильмов для детей до трех лет отдавайте предпочтения коротким, информационно не перегруженным мультикам – </w:t>
      </w:r>
      <w:proofErr w:type="spellStart"/>
      <w:r w:rsidRPr="00193CE6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193CE6">
        <w:rPr>
          <w:rFonts w:ascii="Times New Roman" w:hAnsi="Times New Roman" w:cs="Times New Roman"/>
          <w:sz w:val="28"/>
          <w:szCs w:val="28"/>
        </w:rPr>
        <w:t xml:space="preserve"> про животных, основанных на песенках и стихах. Для детей старше трех лет можно добавлять мультики с сюжетами про друзей, про отношения со сверстниками, про победу над страхами. В них не должно быть непонятных ребенку этого возраста образов и отношений. То, что сложно понять, будет пугать и, возможно травмировать. Используйте мультфильмы, в которых пропагандируется добро и добрые качества с обязательным присутствием монологов, где зло всегда наказуемо и не выставляется в положительном свете, в которых цвета не дисгармонируют друг с другом и где не слишком резкое музыкальное сопровождение.</w:t>
      </w:r>
    </w:p>
    <w:p w:rsidR="00193CE6" w:rsidRDefault="00193CE6" w:rsidP="00F612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1256" w:rsidRDefault="00F61256" w:rsidP="00F612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56">
        <w:rPr>
          <w:rFonts w:ascii="Times New Roman" w:hAnsi="Times New Roman" w:cs="Times New Roman"/>
          <w:b/>
          <w:sz w:val="28"/>
          <w:szCs w:val="28"/>
        </w:rPr>
        <w:lastRenderedPageBreak/>
        <w:t>Виды мультипликационных фильмов, формирующие у детей определенные нравственные качества</w:t>
      </w:r>
    </w:p>
    <w:tbl>
      <w:tblPr>
        <w:tblpPr w:leftFromText="180" w:rightFromText="180" w:vertAnchor="page" w:horzAnchor="margin" w:tblpXSpec="center" w:tblpY="2336"/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5670"/>
        <w:gridCol w:w="2533"/>
      </w:tblGrid>
      <w:tr w:rsidR="00F61256" w:rsidRPr="000C77EC" w:rsidTr="00F61256">
        <w:trPr>
          <w:trHeight w:val="57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мультфильмов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задачи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мультфильмов</w:t>
            </w:r>
          </w:p>
        </w:tc>
      </w:tr>
      <w:tr w:rsidR="00F61256" w:rsidRPr="000C77EC" w:rsidTr="00F61256">
        <w:trPr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Мультфильмы о щедрости и жадности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Default="00F61256" w:rsidP="00F61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нравственных качеств, таких как доброжелательность, отзывчивость, умения учитывать интересы и мнения других.</w:t>
            </w:r>
          </w:p>
          <w:p w:rsidR="00F61256" w:rsidRPr="000C77EC" w:rsidRDefault="00F61256" w:rsidP="00F61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61256" w:rsidRDefault="00F61256" w:rsidP="00F612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умение оценивать как свои поступки, так и поступки других людей. </w:t>
            </w:r>
          </w:p>
          <w:p w:rsidR="00F61256" w:rsidRDefault="00F61256" w:rsidP="00F612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к пониманию, что жадн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быть плохо, а щедрым хорошо.</w:t>
            </w:r>
          </w:p>
          <w:p w:rsidR="00F61256" w:rsidRDefault="00F61256" w:rsidP="00F612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внимательность к партнеру, умение соблюдать общепринятые нормы в отношениях между людьми. </w:t>
            </w:r>
          </w:p>
          <w:p w:rsidR="00F61256" w:rsidRDefault="00F61256" w:rsidP="00F612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азвить уверенность в себе, стимулировать творческое самовыражение, совершенствовать механизмы 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61256" w:rsidRPr="000C77EC" w:rsidRDefault="00F61256" w:rsidP="00F612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адекватного телесного выражения различных эмоциональных состояний.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«Горшочек каши», «Золотая рыбка», «Двенадцать месяцев»,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«Лиса и заяц», «Мешок яблок», «Просто так»,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«Чьи в лесу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Золотом Петушке»,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«Жадный богач».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61256" w:rsidRPr="000C77EC" w:rsidTr="00F61256">
        <w:trPr>
          <w:trHeight w:val="693"/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Мультфильмы о доброте</w:t>
            </w:r>
            <w:r w:rsidRPr="0000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Default="00F61256" w:rsidP="00F61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отрицательного отношения к злости, жадности и зависти.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1256" w:rsidRPr="00E45176" w:rsidRDefault="00F61256" w:rsidP="00F61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E4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размышлять о разных сторонах жизни и свойствах человеческого характера.</w:t>
            </w:r>
          </w:p>
          <w:p w:rsidR="00F61256" w:rsidRPr="00E45176" w:rsidRDefault="00F61256" w:rsidP="00F61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Убедить детей в исключительной практичности и жизненной необходимости нравственных категорий: доброта, любовь, дружба, взаимопомощь, умение прощать. </w:t>
            </w:r>
          </w:p>
          <w:p w:rsidR="00F61256" w:rsidRPr="00E45176" w:rsidRDefault="00F61256" w:rsidP="00F61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внимание, наблюдательность, зрительную память. Помочь детям осознать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 желания и их направленность.</w:t>
            </w:r>
          </w:p>
          <w:p w:rsidR="00F61256" w:rsidRPr="00E45176" w:rsidRDefault="00F61256" w:rsidP="00F61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умение выражать свои чувства помощью изобразительных средств. </w:t>
            </w:r>
          </w:p>
          <w:p w:rsidR="00F61256" w:rsidRPr="00E45176" w:rsidRDefault="00F61256" w:rsidP="00F61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детей желание совершать добрые поступки.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«Аленький цветочек»,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«Дядя Степа», «Варежка», «Айболит», «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Дамбо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игрушек», «Почему у Ласточки хвост рожками».</w:t>
            </w:r>
          </w:p>
        </w:tc>
      </w:tr>
      <w:tr w:rsidR="00F61256" w:rsidRPr="000C77EC" w:rsidTr="00F61256">
        <w:trPr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Мультфильмы о дружбе</w:t>
            </w: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Default="00F61256" w:rsidP="00F61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внимате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льности, сочувствия, формирование</w:t>
            </w: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вовремя прийти на помощь.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1256" w:rsidRDefault="00F61256" w:rsidP="00F61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61256" w:rsidRDefault="00F61256" w:rsidP="00F612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сплочению детского коллектива. </w:t>
            </w:r>
          </w:p>
          <w:p w:rsidR="00F61256" w:rsidRDefault="00F61256" w:rsidP="00F612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внимательное и доброжелательное</w:t>
            </w: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отношению друг к другу,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действовать сообща, доверять друг другу, переживать дружеские чувства, не бояться брать на себя инициативу и высказывать свое мнение. </w:t>
            </w:r>
          </w:p>
          <w:p w:rsidR="00F61256" w:rsidRDefault="00F61256" w:rsidP="00F612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Воспитать чувство ответственности за свои поступки. </w:t>
            </w:r>
          </w:p>
          <w:p w:rsidR="00F61256" w:rsidRDefault="00F61256" w:rsidP="00F612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умение свободно и ясно выражать свои мысли, отстаивать свою точку зрения. </w:t>
            </w:r>
          </w:p>
          <w:p w:rsidR="00F61256" w:rsidRDefault="00F61256" w:rsidP="00F612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</w:t>
            </w: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способам установления причинно-следственных связей и способам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еагирования эмоций в конфликте.</w:t>
            </w:r>
          </w:p>
          <w:p w:rsidR="00F61256" w:rsidRPr="00D44B02" w:rsidRDefault="00F61256" w:rsidP="00F612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адекватные формы поведения.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Бременские музыканты»,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Леопольд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«Малыш и 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«Вини - пух»,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«Умка ищет себе друга»,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«Львенок и черепаха»,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«38 попугаев», «Простоквашино», «Грибок – теремок»,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«Зимняя сказка», «Домовенок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«Дружба врозь», «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Топчушба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«Таинственная пропажа», «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Ушастик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искать сон».</w:t>
            </w:r>
            <w:proofErr w:type="gramEnd"/>
          </w:p>
        </w:tc>
      </w:tr>
      <w:tr w:rsidR="00F61256" w:rsidRPr="000C77EC" w:rsidTr="00F61256">
        <w:trPr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Мультфильмы о храбрости и трусости</w:t>
            </w:r>
            <w:r w:rsidRPr="0000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Default="00F61256" w:rsidP="00F61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у детей смелости, инициативности, развитие желания защищать слабых, помогать старшим.</w:t>
            </w:r>
          </w:p>
          <w:p w:rsidR="00F61256" w:rsidRDefault="00F61256" w:rsidP="00F6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61256" w:rsidRPr="00004732" w:rsidRDefault="00F61256" w:rsidP="00F612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к нормам и правилам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заимоотношений со сверстниками.</w:t>
            </w:r>
          </w:p>
          <w:p w:rsidR="00F61256" w:rsidRPr="00004732" w:rsidRDefault="00F61256" w:rsidP="00F612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самостоятельность, инициативность. </w:t>
            </w:r>
          </w:p>
          <w:p w:rsidR="00F61256" w:rsidRPr="00004732" w:rsidRDefault="00F61256" w:rsidP="00F612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попыткам самостоятельно находить компромиссные решения в конфликтных ситуациях, развитию позитивного отношения к жизни, закреплению положительных эмоц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стимулированию воображения.</w:t>
            </w:r>
          </w:p>
          <w:p w:rsidR="00F61256" w:rsidRPr="00004732" w:rsidRDefault="00F61256" w:rsidP="00F612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культуру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дружеские взаимоотношения.</w:t>
            </w:r>
          </w:p>
          <w:p w:rsidR="00F61256" w:rsidRPr="00004732" w:rsidRDefault="00F61256" w:rsidP="00F612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умение различать эмоциональные ощущения и связанные с ними физические состояния – </w:t>
            </w: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ряженность, расслабленность.</w:t>
            </w:r>
          </w:p>
          <w:p w:rsidR="00F61256" w:rsidRPr="00004732" w:rsidRDefault="00F61256" w:rsidP="00F612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ативность мышления. </w:t>
            </w:r>
          </w:p>
          <w:p w:rsidR="00F61256" w:rsidRPr="00004732" w:rsidRDefault="00F61256" w:rsidP="00F6125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00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позитивное отношение к своему «Я».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«Снежная Королева»,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Косе», «Легко ли быть храбрым»,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 – лебеди»,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страха глаза велики», «Соломенный бычок»,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«Мама для Ма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монтенка»</w:t>
            </w:r>
          </w:p>
        </w:tc>
      </w:tr>
      <w:tr w:rsidR="00F61256" w:rsidRPr="000C77EC" w:rsidTr="00F61256">
        <w:trPr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Мультфильмы о правде и лжи</w:t>
            </w:r>
            <w:r w:rsidRPr="0000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Default="00F61256" w:rsidP="00F6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нравственных качеств, таких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честность и </w:t>
            </w: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справедливость.</w:t>
            </w:r>
          </w:p>
          <w:p w:rsidR="00F61256" w:rsidRDefault="00F61256" w:rsidP="00F6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61256" w:rsidRPr="00391EB9" w:rsidRDefault="00F61256" w:rsidP="00F6125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етей </w:t>
            </w: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выражать характер с опорой на художественное слово. </w:t>
            </w:r>
          </w:p>
          <w:p w:rsidR="00F61256" w:rsidRPr="00391EB9" w:rsidRDefault="00F61256" w:rsidP="00F6125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осознать и усвоить, что говорить правду бояться не нужно,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ложь надо обходить стороной.</w:t>
            </w:r>
          </w:p>
          <w:p w:rsidR="00F61256" w:rsidRPr="00391EB9" w:rsidRDefault="00F61256" w:rsidP="00F6125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связной речи,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внимания, логического мышления.</w:t>
            </w:r>
          </w:p>
          <w:p w:rsidR="00F61256" w:rsidRPr="00391EB9" w:rsidRDefault="00F61256" w:rsidP="00F6125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чувство сопереживания, желание помочь товарищу.</w:t>
            </w:r>
          </w:p>
          <w:p w:rsidR="00F61256" w:rsidRPr="00391EB9" w:rsidRDefault="00F61256" w:rsidP="00F6125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Повысить интерес к просмотру отечественных мультфильмов через использование занимательных вопросов, игр, упражнений. </w:t>
            </w:r>
          </w:p>
          <w:p w:rsidR="00F61256" w:rsidRPr="00AF6569" w:rsidRDefault="00F61256" w:rsidP="00F6125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пластичность, координацию движений, силу голоса, интонационную выразительнос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ть.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«Замок лгунов», «Маленький Мук», «Буратино»,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«Чужая шуба», «Лиса и медведь», «Лиса и волк», «Огурцы».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61256" w:rsidRPr="000C77EC" w:rsidTr="00F61256">
        <w:trPr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Мультфи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льмы о хвастовстве и скромности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Default="00F61256" w:rsidP="00F6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коррекция</w:t>
            </w:r>
            <w:r w:rsidRPr="0039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настроения и отдельных черт характера ребенка.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F6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61256" w:rsidRPr="00F1635C" w:rsidRDefault="00F61256" w:rsidP="00F6125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</w:t>
            </w: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проявление такого нравственного качества как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брота, искренность, скромность.</w:t>
            </w:r>
          </w:p>
          <w:p w:rsidR="00F61256" w:rsidRPr="00F1635C" w:rsidRDefault="00F61256" w:rsidP="00F6125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Воспитать желание быть добрым, отзывчивым, внимательным к окружающим. </w:t>
            </w:r>
          </w:p>
          <w:p w:rsidR="00F61256" w:rsidRPr="00F1635C" w:rsidRDefault="00F61256" w:rsidP="00F6125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понять, что добрые дела и благородные поступки совершаются не из-за хвастовства и чувства гордыни, и не из-за желания любой ценой заслужить похвалу, а для того, чтобы действительно помочь, искренне,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друга в трудную минуту.</w:t>
            </w:r>
          </w:p>
          <w:p w:rsidR="00F61256" w:rsidRPr="00F1635C" w:rsidRDefault="00F61256" w:rsidP="00F6125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способность регулировать процессы возбуждения и торможении, умение быстро </w:t>
            </w: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переключаться с активной деятельности </w:t>
            </w:r>
            <w:proofErr w:type="gramStart"/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ивную, и наоборот.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Муравьишк</w:t>
            </w:r>
            <w:proofErr w:type="gram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хвастунишка», «Дудочка и кувшинчик»,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«Три поросенка», «Про Ерша </w:t>
            </w:r>
            <w:proofErr w:type="spell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Ершовича</w:t>
            </w:r>
            <w:proofErr w:type="spell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«Братец Кролик и братец Лис», «Хвастливый Заяц», «Тайна страны земляники»,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«Так, сойдет»,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хвастун».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61256" w:rsidRPr="000C77EC" w:rsidTr="00F61256">
        <w:trPr>
          <w:tblCellSpacing w:w="0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04732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Мультфильмы о лени и трудолюбии</w:t>
            </w:r>
            <w:r w:rsidRPr="0000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Default="00F61256" w:rsidP="00F6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391EB9">
              <w:t xml:space="preserve"> </w:t>
            </w: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ценностного отношения к собственному труду и труду других людей.</w:t>
            </w:r>
            <w:r w:rsidRPr="0039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F6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61256" w:rsidRPr="00F1635C" w:rsidRDefault="00F61256" w:rsidP="00F612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нравственному развитию </w:t>
            </w: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путем воспитания навыков трудолюбия. </w:t>
            </w:r>
          </w:p>
          <w:p w:rsidR="00F61256" w:rsidRPr="00F1635C" w:rsidRDefault="00F61256" w:rsidP="00F612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понятия «Лень» и «Трудолюбие». </w:t>
            </w:r>
          </w:p>
          <w:p w:rsidR="00F61256" w:rsidRPr="000C152B" w:rsidRDefault="00F61256" w:rsidP="00F612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представление о том, что слово «надо» - есть чувство ответственности и долга. </w:t>
            </w:r>
          </w:p>
          <w:p w:rsidR="00F61256" w:rsidRPr="000C152B" w:rsidRDefault="00F61256" w:rsidP="00F612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понять смысл пословиц о труде.</w:t>
            </w:r>
          </w:p>
          <w:p w:rsidR="00F61256" w:rsidRPr="000C152B" w:rsidRDefault="00F61256" w:rsidP="00F612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 различать «хорошие» и «плохие» поступки.</w:t>
            </w:r>
          </w:p>
          <w:p w:rsidR="00F61256" w:rsidRPr="000C152B" w:rsidRDefault="00F61256" w:rsidP="00F6125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Воспитать у детей желание знать и соблюдать правила поведения в детском саду.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256" w:rsidRPr="000C77EC" w:rsidRDefault="00F61256" w:rsidP="00F61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 и</w:t>
            </w:r>
            <w:proofErr w:type="gramStart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«Лень», «Волшебная лопата»,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«Жук-кривая горка»,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«Кот-рыболов», «Антошка»,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«Дядя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ша», «Песенка мышонка»,      «Вовка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Тридевятом царстве».</w:t>
            </w:r>
            <w:r w:rsidRPr="000C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F61256" w:rsidRPr="00F61256" w:rsidRDefault="00F61256" w:rsidP="00F612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F1" w:rsidRDefault="00773AF1"/>
    <w:sectPr w:rsidR="0077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FC4"/>
    <w:multiLevelType w:val="hybridMultilevel"/>
    <w:tmpl w:val="3DA4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3D5"/>
    <w:multiLevelType w:val="hybridMultilevel"/>
    <w:tmpl w:val="6542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91317"/>
    <w:multiLevelType w:val="hybridMultilevel"/>
    <w:tmpl w:val="3BE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B6875"/>
    <w:multiLevelType w:val="hybridMultilevel"/>
    <w:tmpl w:val="24EE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3962"/>
    <w:multiLevelType w:val="hybridMultilevel"/>
    <w:tmpl w:val="138C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F6D05"/>
    <w:multiLevelType w:val="hybridMultilevel"/>
    <w:tmpl w:val="5FD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F0DBB"/>
    <w:multiLevelType w:val="hybridMultilevel"/>
    <w:tmpl w:val="D0F6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00"/>
    <w:rsid w:val="00193CE6"/>
    <w:rsid w:val="00773AF1"/>
    <w:rsid w:val="00C30300"/>
    <w:rsid w:val="00F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2019-10-24T12:21:00Z</dcterms:created>
  <dcterms:modified xsi:type="dcterms:W3CDTF">2020-04-23T07:56:00Z</dcterms:modified>
</cp:coreProperties>
</file>