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1" w:rsidRPr="00A204AB" w:rsidRDefault="00250127" w:rsidP="00250127">
      <w:pPr>
        <w:jc w:val="right"/>
        <w:rPr>
          <w:color w:val="C0504D" w:themeColor="accent2"/>
          <w:sz w:val="44"/>
        </w:rPr>
      </w:pPr>
      <w:r w:rsidRPr="00A204AB">
        <w:rPr>
          <w:color w:val="C0504D" w:themeColor="accent2"/>
          <w:sz w:val="44"/>
        </w:rPr>
        <w:t>Консультация для родителей</w:t>
      </w:r>
    </w:p>
    <w:p w:rsidR="00250127" w:rsidRDefault="00250127" w:rsidP="00250127">
      <w:pPr>
        <w:jc w:val="center"/>
      </w:pPr>
    </w:p>
    <w:p w:rsidR="00250127" w:rsidRDefault="00250127" w:rsidP="00250127">
      <w:pPr>
        <w:jc w:val="center"/>
      </w:pPr>
    </w:p>
    <w:p w:rsidR="00250127" w:rsidRDefault="00250127" w:rsidP="00250127">
      <w:pPr>
        <w:jc w:val="center"/>
      </w:pPr>
    </w:p>
    <w:p w:rsidR="00250127" w:rsidRPr="00A204AB" w:rsidRDefault="00250127" w:rsidP="00250127">
      <w:pPr>
        <w:jc w:val="center"/>
        <w:rPr>
          <w:rFonts w:ascii="Monotype Corsiva" w:hAnsi="Monotype Corsiva"/>
          <w:b/>
          <w:color w:val="C0504D" w:themeColor="accent2"/>
          <w:sz w:val="144"/>
          <w:szCs w:val="144"/>
        </w:rPr>
      </w:pPr>
      <w:r w:rsidRPr="00A204AB">
        <w:rPr>
          <w:rFonts w:ascii="Monotype Corsiva" w:hAnsi="Monotype Corsiva"/>
          <w:b/>
          <w:color w:val="C0504D" w:themeColor="accent2"/>
          <w:sz w:val="144"/>
          <w:szCs w:val="144"/>
        </w:rPr>
        <w:t>Развитие у детей</w:t>
      </w:r>
      <w:r w:rsidR="000333DB">
        <w:rPr>
          <w:rFonts w:ascii="Monotype Corsiva" w:hAnsi="Monotype Corsiva"/>
          <w:b/>
          <w:color w:val="C0504D" w:themeColor="accent2"/>
          <w:sz w:val="144"/>
          <w:szCs w:val="144"/>
        </w:rPr>
        <w:t xml:space="preserve"> творческих способностей</w:t>
      </w:r>
    </w:p>
    <w:p w:rsidR="00250127" w:rsidRPr="00A204AB" w:rsidRDefault="00250127" w:rsidP="00250127">
      <w:pPr>
        <w:jc w:val="center"/>
        <w:rPr>
          <w:rFonts w:ascii="Monotype Corsiva" w:hAnsi="Monotype Corsiva"/>
          <w:b/>
          <w:color w:val="C0504D" w:themeColor="accent2"/>
          <w:sz w:val="144"/>
          <w:szCs w:val="144"/>
        </w:rPr>
      </w:pPr>
      <w:r w:rsidRPr="00A204AB">
        <w:rPr>
          <w:rFonts w:ascii="Monotype Corsiva" w:hAnsi="Monotype Corsiva"/>
          <w:b/>
          <w:color w:val="C0504D" w:themeColor="accent2"/>
          <w:sz w:val="144"/>
          <w:szCs w:val="144"/>
        </w:rPr>
        <w:t>через</w:t>
      </w:r>
    </w:p>
    <w:p w:rsidR="00250127" w:rsidRPr="00A204AB" w:rsidRDefault="000333DB" w:rsidP="00250127">
      <w:pPr>
        <w:jc w:val="center"/>
        <w:rPr>
          <w:rFonts w:ascii="Monotype Corsiva" w:hAnsi="Monotype Corsiva"/>
          <w:b/>
          <w:color w:val="C0504D" w:themeColor="accent2"/>
          <w:sz w:val="144"/>
          <w:szCs w:val="144"/>
        </w:rPr>
      </w:pPr>
      <w:r>
        <w:rPr>
          <w:rFonts w:ascii="Monotype Corsiva" w:hAnsi="Monotype Corsiva"/>
          <w:b/>
          <w:color w:val="C0504D" w:themeColor="accent2"/>
          <w:sz w:val="144"/>
          <w:szCs w:val="144"/>
        </w:rPr>
        <w:t>оригами</w:t>
      </w:r>
    </w:p>
    <w:p w:rsidR="000333DB" w:rsidRDefault="000333DB" w:rsidP="00250127">
      <w:pPr>
        <w:tabs>
          <w:tab w:val="left" w:pos="7950"/>
        </w:tabs>
        <w:rPr>
          <w:rFonts w:ascii="Monotype Corsiva" w:hAnsi="Monotype Corsiva"/>
          <w:sz w:val="28"/>
          <w:szCs w:val="144"/>
        </w:rPr>
      </w:pPr>
    </w:p>
    <w:p w:rsidR="00C25333" w:rsidRPr="00C25333" w:rsidRDefault="00C25333" w:rsidP="00C25333">
      <w:pPr>
        <w:tabs>
          <w:tab w:val="left" w:pos="7950"/>
        </w:tabs>
        <w:jc w:val="right"/>
        <w:rPr>
          <w:i/>
          <w:color w:val="C0504D" w:themeColor="accent2"/>
          <w:sz w:val="44"/>
          <w:szCs w:val="44"/>
        </w:rPr>
      </w:pPr>
      <w:r w:rsidRPr="00C25333">
        <w:rPr>
          <w:i/>
          <w:color w:val="C0504D" w:themeColor="accent2"/>
          <w:sz w:val="44"/>
          <w:szCs w:val="44"/>
        </w:rPr>
        <w:t xml:space="preserve">Подготовила </w:t>
      </w:r>
    </w:p>
    <w:p w:rsidR="00250127" w:rsidRPr="00C25333" w:rsidRDefault="00C25333" w:rsidP="00C25333">
      <w:pPr>
        <w:tabs>
          <w:tab w:val="left" w:pos="7950"/>
        </w:tabs>
        <w:jc w:val="right"/>
        <w:rPr>
          <w:i/>
          <w:color w:val="C0504D" w:themeColor="accent2"/>
          <w:sz w:val="44"/>
          <w:szCs w:val="44"/>
        </w:rPr>
      </w:pPr>
      <w:r w:rsidRPr="00C25333">
        <w:rPr>
          <w:i/>
          <w:color w:val="C0504D" w:themeColor="accent2"/>
          <w:sz w:val="44"/>
          <w:szCs w:val="44"/>
        </w:rPr>
        <w:t>Георгиевская Н.Н.</w:t>
      </w:r>
    </w:p>
    <w:p w:rsidR="000333DB" w:rsidRPr="00C25333" w:rsidRDefault="00C25333" w:rsidP="00C25333">
      <w:pPr>
        <w:tabs>
          <w:tab w:val="left" w:pos="7950"/>
        </w:tabs>
        <w:jc w:val="right"/>
        <w:rPr>
          <w:rFonts w:asciiTheme="majorHAnsi" w:hAnsiTheme="majorHAnsi"/>
          <w:i/>
          <w:sz w:val="44"/>
          <w:szCs w:val="44"/>
        </w:rPr>
      </w:pPr>
      <w:r w:rsidRPr="00C25333">
        <w:rPr>
          <w:i/>
          <w:color w:val="C0504D" w:themeColor="accent2"/>
          <w:sz w:val="44"/>
          <w:szCs w:val="44"/>
        </w:rPr>
        <w:t>воспитатель</w:t>
      </w:r>
    </w:p>
    <w:p w:rsidR="000333DB" w:rsidRPr="000333DB" w:rsidRDefault="000333DB" w:rsidP="000333DB">
      <w:pPr>
        <w:tabs>
          <w:tab w:val="left" w:pos="1905"/>
        </w:tabs>
        <w:rPr>
          <w:rFonts w:ascii="Times New Roman" w:hAnsi="Times New Roman" w:cs="Times New Roman"/>
          <w:color w:val="984806" w:themeColor="accent6" w:themeShade="80"/>
          <w:sz w:val="40"/>
        </w:rPr>
      </w:pPr>
      <w:r w:rsidRPr="000333DB">
        <w:rPr>
          <w:rFonts w:ascii="Times New Roman" w:hAnsi="Times New Roman" w:cs="Times New Roman"/>
          <w:color w:val="1F497D" w:themeColor="text2"/>
          <w:sz w:val="40"/>
        </w:rPr>
        <w:lastRenderedPageBreak/>
        <w:t xml:space="preserve">    </w:t>
      </w:r>
      <w:r w:rsidRPr="000333DB">
        <w:rPr>
          <w:rFonts w:ascii="Times New Roman" w:hAnsi="Times New Roman" w:cs="Times New Roman"/>
          <w:color w:val="984806" w:themeColor="accent6" w:themeShade="80"/>
          <w:sz w:val="40"/>
        </w:rPr>
        <w:t>Более 2000 лет прошло с тех пор, как человечество изобрело бумагу. Сегодня не найдется человека незнакомого с бумагой. Из обычного листа бумаги можно получить тысячи разнообразных фигурок, создать свой бумажный мир, в котором живут чудесные животные, расцветают диковинные цветы, прогуливаются добрые драконы и динозавры. Этот необычный мир оригами может создать каждый своими руками.</w:t>
      </w:r>
    </w:p>
    <w:p w:rsidR="000333DB" w:rsidRPr="000333DB" w:rsidRDefault="000333DB" w:rsidP="000333DB">
      <w:pPr>
        <w:tabs>
          <w:tab w:val="left" w:pos="1905"/>
        </w:tabs>
        <w:rPr>
          <w:rFonts w:ascii="Times New Roman" w:hAnsi="Times New Roman" w:cs="Times New Roman"/>
          <w:color w:val="984806" w:themeColor="accent6" w:themeShade="80"/>
          <w:sz w:val="40"/>
        </w:rPr>
      </w:pPr>
      <w:r w:rsidRPr="000333DB">
        <w:rPr>
          <w:rFonts w:ascii="Times New Roman" w:hAnsi="Times New Roman" w:cs="Times New Roman"/>
          <w:color w:val="984806" w:themeColor="accent6" w:themeShade="80"/>
          <w:sz w:val="40"/>
        </w:rPr>
        <w:t xml:space="preserve">   Оригами – это просто, доступно и очень интересно. Вы можете не только получить объёмную фигурку птицы и зверя, но и стать автором бумажного изобретения. Оригами позволяет каждому почувствовать себя изобретателем, конструктором, даже фокусником. </w:t>
      </w:r>
    </w:p>
    <w:p w:rsidR="000333DB" w:rsidRPr="000333DB" w:rsidRDefault="000333DB" w:rsidP="000333DB">
      <w:pPr>
        <w:tabs>
          <w:tab w:val="left" w:pos="1905"/>
        </w:tabs>
        <w:rPr>
          <w:rFonts w:ascii="Times New Roman" w:hAnsi="Times New Roman" w:cs="Times New Roman"/>
          <w:color w:val="984806" w:themeColor="accent6" w:themeShade="80"/>
          <w:sz w:val="40"/>
        </w:rPr>
      </w:pPr>
      <w:r w:rsidRPr="000333DB">
        <w:rPr>
          <w:rFonts w:ascii="Times New Roman" w:hAnsi="Times New Roman" w:cs="Times New Roman"/>
          <w:color w:val="984806" w:themeColor="accent6" w:themeShade="80"/>
          <w:sz w:val="40"/>
        </w:rPr>
        <w:t xml:space="preserve">   Искусство оригами – не просто развлечение. Оно прививает художественный вкус, развивает пространственное мышление, творческие и логические способности.</w:t>
      </w:r>
    </w:p>
    <w:p w:rsidR="00250127" w:rsidRPr="00A204AB" w:rsidRDefault="0025012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Мир ребенка – сложный комплекс разнообразных зрительных, слуховых, осязательных ощущений и эмоций.</w:t>
      </w:r>
    </w:p>
    <w:p w:rsidR="00250127" w:rsidRPr="00A204AB" w:rsidRDefault="0025012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Чувствительное восприятие мира захватывает ребенка, полностью владеет им, толкает к созиданию, поисковой деятельности, раскрывая творческие способности, заложенные в ребенке со дня рождения.</w:t>
      </w:r>
    </w:p>
    <w:p w:rsidR="00250127" w:rsidRPr="00A204AB" w:rsidRDefault="0025012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 xml:space="preserve">Как помочь ребенку открыть себя наиболее полно? Как </w:t>
      </w:r>
      <w:r w:rsidR="008F248E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создать условия для дин</w:t>
      </w: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 xml:space="preserve">амики творческого роста и поддерживать пытливое стремление ребенка узнать мир во всех его ярких красках и проявлениях? Это поможет решить </w:t>
      </w: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lastRenderedPageBreak/>
        <w:t>оригами – традиционная техника складывания бумажных фигурок, популярная в Японии, в наше время вызывает большой интерес у педагогов и родителей. Это связано с уникальными возможностями влияния оригами на развитие детей.</w:t>
      </w:r>
    </w:p>
    <w:p w:rsidR="000E1EC7" w:rsidRPr="00A204AB" w:rsidRDefault="0025012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Складывание фигурок благотворно влияет на развити</w:t>
      </w:r>
      <w:r w:rsidR="000E1EC7"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е движений пальцев и кистей рук, внимания, памяти, логического мышления, творческих способностей. Занятия оригами способствуют воспитанию усидчивости, аккуратности, самостоятельности, целеустремленности.</w:t>
      </w:r>
    </w:p>
    <w:p w:rsidR="000E1EC7" w:rsidRPr="00A204AB" w:rsidRDefault="000E1EC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Ручной труд открывает возможность с помощью увлекательных занятий, создать основу для глубокого, осмысленного творчества детей, даже если они не обладают ярко выраженными способностями к творческой и мыслительной деятельности.</w:t>
      </w:r>
    </w:p>
    <w:p w:rsidR="00250127" w:rsidRPr="00A204AB" w:rsidRDefault="000E1EC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 xml:space="preserve">Дети старшего возраста способны самостоятельно развернуть сюжет картины, творчески выразить себя, чувствовать гармонию, а самое главное – они увлечены работой, довольны результатом своего труда, передают свой опят сестрам, братьям, друзьям. Система работы с бумагой построена по принципу от </w:t>
      </w:r>
      <w:proofErr w:type="gramStart"/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простого</w:t>
      </w:r>
      <w:proofErr w:type="gramEnd"/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 xml:space="preserve"> к сложному, схемы и чертежи легко воспринимаются зрительно.</w:t>
      </w:r>
    </w:p>
    <w:p w:rsidR="000E1EC7" w:rsidRDefault="000E1EC7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 w:rsidRPr="00A204AB"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>Это даст возможность предотвратить перегрузку ребенка, освободить от страха перед трудностью, приобщить к творчеству. Эта работа поможет без особых затрат оформить любой вечер, изготовить сувениры, а главное – подарит минуты радости общения взрослого и ребенка!</w:t>
      </w:r>
    </w:p>
    <w:p w:rsidR="00C25333" w:rsidRDefault="00C25333" w:rsidP="00250127">
      <w:pPr>
        <w:tabs>
          <w:tab w:val="left" w:pos="7950"/>
        </w:tabs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lastRenderedPageBreak/>
        <w:t>Предлагаем Вам вместе с ребенком сделать поделки в технике оригами:</w:t>
      </w:r>
    </w:p>
    <w:p w:rsidR="007231B1" w:rsidRPr="000333DB" w:rsidRDefault="00C25333" w:rsidP="000333DB">
      <w:pPr>
        <w:tabs>
          <w:tab w:val="left" w:pos="7950"/>
        </w:tabs>
        <w:rPr>
          <w:rFonts w:ascii="Times New Roman" w:hAnsi="Times New Roman" w:cs="Times New Roman"/>
          <w:color w:val="1F497D" w:themeColor="text2"/>
          <w:sz w:val="44"/>
        </w:rPr>
      </w:pPr>
      <w:r>
        <w:rPr>
          <w:rFonts w:ascii="Times New Roman" w:hAnsi="Times New Roman" w:cs="Times New Roman"/>
          <w:color w:val="984806" w:themeColor="accent6" w:themeShade="80"/>
          <w:sz w:val="40"/>
          <w:szCs w:val="144"/>
        </w:rPr>
        <w:t xml:space="preserve">       </w:t>
      </w:r>
      <w:bookmarkStart w:id="0" w:name="_GoBack"/>
      <w:bookmarkEnd w:id="0"/>
      <w:r w:rsidR="007231B1">
        <w:rPr>
          <w:rFonts w:ascii="Times New Roman" w:hAnsi="Times New Roman" w:cs="Times New Roman"/>
          <w:noProof/>
          <w:color w:val="1F497D" w:themeColor="text2"/>
          <w:sz w:val="44"/>
          <w:lang w:eastAsia="ru-RU"/>
        </w:rPr>
        <w:drawing>
          <wp:inline distT="0" distB="0" distL="0" distR="0" wp14:anchorId="409065BC" wp14:editId="7E9BBF26">
            <wp:extent cx="6701559" cy="85058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559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B1" w:rsidRDefault="007231B1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5EEEF369" wp14:editId="7BDB1CB5">
            <wp:extent cx="6210300" cy="9782175"/>
            <wp:effectExtent l="0" t="0" r="0" b="9525"/>
            <wp:docPr id="5" name="Рисунок 5" descr="Картинки по запросу оригами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ригами схе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B1" w:rsidRDefault="007231B1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5CE56F81" wp14:editId="38D09EA7">
            <wp:extent cx="6645910" cy="3398908"/>
            <wp:effectExtent l="0" t="0" r="2540" b="0"/>
            <wp:docPr id="6" name="Рисунок 6" descr="Картинки по запросу оригами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ригами схе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B1" w:rsidRDefault="007231B1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7231B1" w:rsidRDefault="007231B1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drawing>
          <wp:inline distT="0" distB="0" distL="0" distR="0" wp14:anchorId="016CF239" wp14:editId="630B5296">
            <wp:extent cx="4543158" cy="5385534"/>
            <wp:effectExtent l="0" t="0" r="0" b="5715"/>
            <wp:docPr id="8" name="Рисунок 8" descr="Картинки по запросу оригами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ригами схем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28" cy="53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34321CDB" wp14:editId="2A24A3F7">
            <wp:extent cx="4533900" cy="7591425"/>
            <wp:effectExtent l="0" t="0" r="0" b="9525"/>
            <wp:docPr id="9" name="Рисунок 9" descr="Картинки по запросу оригами сх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оригами сх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686B27B9" wp14:editId="14D0B4A3">
            <wp:extent cx="6284558" cy="7991475"/>
            <wp:effectExtent l="0" t="0" r="2540" b="0"/>
            <wp:docPr id="10" name="Рисунок 10" descr="Картинки по запросу оригами сх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оригами сх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58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6D0C6870" wp14:editId="616FB114">
            <wp:extent cx="5048250" cy="8406882"/>
            <wp:effectExtent l="0" t="0" r="0" b="0"/>
            <wp:docPr id="11" name="Рисунок 11" descr="Картинки по запросу оригами сх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ригами сх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4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45C9E6A2" wp14:editId="2CE07A6D">
            <wp:extent cx="6112276" cy="7772400"/>
            <wp:effectExtent l="0" t="0" r="3175" b="0"/>
            <wp:docPr id="12" name="Рисунок 12" descr="Картинки по запросу оригами сх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оригами сх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76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D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</w:p>
    <w:p w:rsidR="000333DB" w:rsidRPr="00A204AB" w:rsidRDefault="000333DB" w:rsidP="008F248E">
      <w:pPr>
        <w:tabs>
          <w:tab w:val="left" w:pos="7950"/>
        </w:tabs>
        <w:jc w:val="center"/>
        <w:rPr>
          <w:rFonts w:ascii="Times New Roman" w:hAnsi="Times New Roman" w:cs="Times New Roman"/>
          <w:color w:val="984806" w:themeColor="accent6" w:themeShade="80"/>
          <w:sz w:val="40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 wp14:anchorId="74118367" wp14:editId="29F2BC86">
            <wp:extent cx="4505325" cy="8429625"/>
            <wp:effectExtent l="0" t="0" r="9525" b="9525"/>
            <wp:docPr id="13" name="Рисунок 13" descr="Картинки по запросу оригами схем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ригами схем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3DB" w:rsidRPr="00A204AB" w:rsidSect="0025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A8" w:rsidRDefault="00E000A8" w:rsidP="00250127">
      <w:pPr>
        <w:spacing w:after="0" w:line="240" w:lineRule="auto"/>
      </w:pPr>
      <w:r>
        <w:separator/>
      </w:r>
    </w:p>
  </w:endnote>
  <w:endnote w:type="continuationSeparator" w:id="0">
    <w:p w:rsidR="00E000A8" w:rsidRDefault="00E000A8" w:rsidP="002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A8" w:rsidRDefault="00E000A8" w:rsidP="00250127">
      <w:pPr>
        <w:spacing w:after="0" w:line="240" w:lineRule="auto"/>
      </w:pPr>
      <w:r>
        <w:separator/>
      </w:r>
    </w:p>
  </w:footnote>
  <w:footnote w:type="continuationSeparator" w:id="0">
    <w:p w:rsidR="00E000A8" w:rsidRDefault="00E000A8" w:rsidP="0025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7"/>
    <w:rsid w:val="000333DB"/>
    <w:rsid w:val="000E1EC7"/>
    <w:rsid w:val="00250127"/>
    <w:rsid w:val="003E6961"/>
    <w:rsid w:val="007231B1"/>
    <w:rsid w:val="008F248E"/>
    <w:rsid w:val="00A204AB"/>
    <w:rsid w:val="00B90C4B"/>
    <w:rsid w:val="00C25333"/>
    <w:rsid w:val="00E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127"/>
  </w:style>
  <w:style w:type="paragraph" w:styleId="a5">
    <w:name w:val="footer"/>
    <w:basedOn w:val="a"/>
    <w:link w:val="a6"/>
    <w:uiPriority w:val="99"/>
    <w:unhideWhenUsed/>
    <w:rsid w:val="002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127"/>
  </w:style>
  <w:style w:type="paragraph" w:styleId="a7">
    <w:name w:val="Balloon Text"/>
    <w:basedOn w:val="a"/>
    <w:link w:val="a8"/>
    <w:uiPriority w:val="99"/>
    <w:semiHidden/>
    <w:unhideWhenUsed/>
    <w:rsid w:val="008F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127"/>
  </w:style>
  <w:style w:type="paragraph" w:styleId="a5">
    <w:name w:val="footer"/>
    <w:basedOn w:val="a"/>
    <w:link w:val="a6"/>
    <w:uiPriority w:val="99"/>
    <w:unhideWhenUsed/>
    <w:rsid w:val="0025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127"/>
  </w:style>
  <w:style w:type="paragraph" w:styleId="a7">
    <w:name w:val="Balloon Text"/>
    <w:basedOn w:val="a"/>
    <w:link w:val="a8"/>
    <w:uiPriority w:val="99"/>
    <w:semiHidden/>
    <w:unhideWhenUsed/>
    <w:rsid w:val="008F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Георгиевские</dc:creator>
  <cp:lastModifiedBy>User</cp:lastModifiedBy>
  <cp:revision>3</cp:revision>
  <dcterms:created xsi:type="dcterms:W3CDTF">2016-08-29T16:28:00Z</dcterms:created>
  <dcterms:modified xsi:type="dcterms:W3CDTF">2016-09-09T07:23:00Z</dcterms:modified>
</cp:coreProperties>
</file>